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10" w:rsidRPr="00EA6010" w:rsidRDefault="00EA6010" w:rsidP="00EA60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6010" w:rsidRPr="00EA6010" w:rsidRDefault="00EA6010" w:rsidP="00EA6010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A6010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A6010" w:rsidRPr="00EA6010" w:rsidRDefault="00EA6010" w:rsidP="00EA6010">
      <w:pPr>
        <w:pStyle w:val="a8"/>
        <w:rPr>
          <w:rFonts w:ascii="Times New Roman" w:hAnsi="Times New Roman"/>
          <w:b w:val="0"/>
          <w:szCs w:val="24"/>
        </w:rPr>
      </w:pPr>
      <w:r w:rsidRPr="00EA6010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A6010" w:rsidRPr="00EA6010" w:rsidRDefault="00EA6010" w:rsidP="00EA6010">
      <w:pPr>
        <w:pStyle w:val="a8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EA6010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A6010" w:rsidRPr="00EA6010" w:rsidRDefault="00EA6010" w:rsidP="00EA6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6010" w:rsidRPr="00EA6010" w:rsidRDefault="00EA6010" w:rsidP="00EA601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010" w:rsidRPr="00EA6010" w:rsidRDefault="007D31AD" w:rsidP="00EA601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 госпитальной</w:t>
      </w:r>
      <w:r w:rsidR="00EA6010" w:rsidRPr="00EA6010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A6010" w:rsidRPr="00EA6010" w:rsidRDefault="00EA6010" w:rsidP="00EA601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1AD" w:rsidRPr="004A019E" w:rsidRDefault="007D31AD" w:rsidP="007D31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7D31AD" w:rsidRPr="004A019E" w:rsidRDefault="007D31AD" w:rsidP="007D31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7D31AD" w:rsidRPr="004A019E" w:rsidRDefault="007D31AD" w:rsidP="007D31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7D31AD" w:rsidRPr="004A019E" w:rsidRDefault="00FF2411" w:rsidP="007D31A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7D31AD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EA6010" w:rsidRPr="00EA6010" w:rsidRDefault="00EA6010" w:rsidP="00EA601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6010" w:rsidRPr="00EA6010" w:rsidRDefault="00EA6010" w:rsidP="00EA6010">
      <w:pPr>
        <w:pStyle w:val="a6"/>
        <w:ind w:firstLine="0"/>
        <w:jc w:val="right"/>
      </w:pPr>
      <w:r w:rsidRPr="00EA6010">
        <w:t xml:space="preserve">                                                         </w:t>
      </w:r>
    </w:p>
    <w:p w:rsidR="00EA6010" w:rsidRPr="00EA6010" w:rsidRDefault="00EA6010" w:rsidP="00EA6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A6010" w:rsidRPr="00EA6010" w:rsidRDefault="00EA6010" w:rsidP="00EA6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EA6010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A6010">
        <w:rPr>
          <w:rFonts w:ascii="Times New Roman" w:hAnsi="Times New Roman" w:cs="Times New Roman"/>
          <w:sz w:val="24"/>
          <w:szCs w:val="24"/>
        </w:rPr>
        <w:t>.Б1</w:t>
      </w:r>
    </w:p>
    <w:p w:rsidR="00EA6010" w:rsidRPr="00EA6010" w:rsidRDefault="00EA6010" w:rsidP="00EA60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EA6010">
        <w:rPr>
          <w:rStyle w:val="a4"/>
          <w:rFonts w:ascii="Times New Roman" w:hAnsi="Times New Roman"/>
          <w:sz w:val="24"/>
          <w:szCs w:val="24"/>
        </w:rPr>
        <w:t xml:space="preserve">Болезни </w:t>
      </w:r>
      <w:r>
        <w:rPr>
          <w:rStyle w:val="a4"/>
          <w:rFonts w:ascii="Times New Roman" w:hAnsi="Times New Roman"/>
          <w:sz w:val="24"/>
          <w:szCs w:val="24"/>
        </w:rPr>
        <w:t>почек</w:t>
      </w:r>
      <w:r w:rsidR="007D31A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A6010" w:rsidRPr="00EA6010" w:rsidRDefault="00EA6010" w:rsidP="00EA6010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EA6010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98132D" w:rsidRPr="00EA6010" w:rsidRDefault="0098132D" w:rsidP="00EA6010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E7996" w:rsidRPr="00EA6010" w:rsidRDefault="00AE7996" w:rsidP="00EA60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805AD" w:rsidRPr="007D31AD" w:rsidRDefault="003805AD" w:rsidP="007D31A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Style w:val="a4"/>
          <w:rFonts w:ascii="Times New Roman" w:hAnsi="Times New Roman"/>
          <w:sz w:val="24"/>
          <w:szCs w:val="24"/>
        </w:rPr>
        <w:t>Тема</w:t>
      </w:r>
      <w:r w:rsidR="00EA6010">
        <w:rPr>
          <w:rStyle w:val="a4"/>
          <w:rFonts w:ascii="Times New Roman" w:hAnsi="Times New Roman"/>
          <w:sz w:val="24"/>
          <w:szCs w:val="24"/>
        </w:rPr>
        <w:t xml:space="preserve"> 5.</w:t>
      </w:r>
      <w:r w:rsidR="0010627C" w:rsidRPr="00EA6010">
        <w:rPr>
          <w:rStyle w:val="a4"/>
          <w:rFonts w:ascii="Times New Roman" w:hAnsi="Times New Roman"/>
          <w:sz w:val="24"/>
          <w:szCs w:val="24"/>
        </w:rPr>
        <w:t xml:space="preserve"> Амилоидоз почек</w:t>
      </w:r>
    </w:p>
    <w:p w:rsidR="003805AD" w:rsidRPr="00EA6010" w:rsidRDefault="003805AD" w:rsidP="00EA60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EA6010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EA6010" w:rsidRPr="00EA6010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EA601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A601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A6010">
        <w:rPr>
          <w:rFonts w:ascii="Times New Roman" w:hAnsi="Times New Roman" w:cs="Times New Roman"/>
          <w:sz w:val="24"/>
          <w:szCs w:val="24"/>
        </w:rPr>
        <w:t>ординаторы</w:t>
      </w: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10627C" w:rsidRPr="00EA6010">
        <w:rPr>
          <w:rFonts w:ascii="Times New Roman" w:hAnsi="Times New Roman" w:cs="Times New Roman"/>
          <w:sz w:val="24"/>
          <w:szCs w:val="24"/>
        </w:rPr>
        <w:t>1</w:t>
      </w:r>
      <w:r w:rsidRPr="00EA6010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EA6010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EA6010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3805AD" w:rsidRPr="00EA6010" w:rsidRDefault="003805AD" w:rsidP="00EA60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>Цель –</w:t>
      </w:r>
      <w:r w:rsidRPr="00EA6010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 w:rsidRPr="00EA601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EA6010">
        <w:rPr>
          <w:rFonts w:ascii="Times New Roman" w:hAnsi="Times New Roman" w:cs="Times New Roman"/>
          <w:sz w:val="24"/>
          <w:szCs w:val="24"/>
        </w:rPr>
        <w:t>я с  вопросами  амилоидоза почек</w:t>
      </w:r>
    </w:p>
    <w:p w:rsidR="003805AD" w:rsidRPr="00EA6010" w:rsidRDefault="003805AD" w:rsidP="00EA6010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5AD" w:rsidRPr="00EA6010" w:rsidRDefault="003805AD" w:rsidP="00EA60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EA6010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EA60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6010">
        <w:rPr>
          <w:rFonts w:ascii="Times New Roman" w:hAnsi="Times New Roman" w:cs="Times New Roman"/>
          <w:sz w:val="24"/>
          <w:szCs w:val="24"/>
        </w:rPr>
        <w:t>амилоидоз - понятие, эпидемиология, классификация, этиология, патогенез.</w:t>
      </w: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EA6010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EA60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31AD">
        <w:rPr>
          <w:rFonts w:ascii="Times New Roman" w:hAnsi="Times New Roman" w:cs="Times New Roman"/>
          <w:sz w:val="24"/>
          <w:szCs w:val="24"/>
        </w:rPr>
        <w:t>ПК-1, ПК-2, ПК-4, ПК-5, ПК-6, ПК-8</w:t>
      </w:r>
      <w:r w:rsidRPr="00EA60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05AD" w:rsidRPr="00EA6010" w:rsidRDefault="003805AD" w:rsidP="00EA6010">
      <w:pPr>
        <w:pStyle w:val="a6"/>
        <w:ind w:firstLine="0"/>
      </w:pPr>
      <w:r w:rsidRPr="00EA6010">
        <w:t>Задания для самостоятельной внеаудиторной работы ординаторов по указанной теме:</w:t>
      </w: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EA6010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p w:rsidR="00AE7996" w:rsidRPr="00EA6010" w:rsidRDefault="00AE7996" w:rsidP="00EA6010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AE7996" w:rsidRPr="00EA6010" w:rsidTr="005C3226">
        <w:trPr>
          <w:cantSplit/>
          <w:jc w:val="center"/>
        </w:trPr>
        <w:tc>
          <w:tcPr>
            <w:tcW w:w="5000" w:type="pct"/>
          </w:tcPr>
          <w:p w:rsidR="00AE7996" w:rsidRPr="00EA6010" w:rsidRDefault="00AE7996" w:rsidP="00EA60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0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A60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3A37" w:rsidRPr="00EA6010">
              <w:rPr>
                <w:rFonts w:ascii="Times New Roman" w:hAnsi="Times New Roman" w:cs="Times New Roman"/>
                <w:sz w:val="24"/>
                <w:szCs w:val="24"/>
              </w:rPr>
              <w:t xml:space="preserve">Амилоидоз – понятие, </w:t>
            </w:r>
            <w:r w:rsidRPr="00EA6010">
              <w:rPr>
                <w:rFonts w:ascii="Times New Roman" w:hAnsi="Times New Roman" w:cs="Times New Roman"/>
                <w:sz w:val="24"/>
                <w:szCs w:val="24"/>
              </w:rPr>
              <w:t>эпидемиология.</w:t>
            </w:r>
          </w:p>
        </w:tc>
      </w:tr>
      <w:tr w:rsidR="00AE7996" w:rsidRPr="00EA6010" w:rsidTr="005C3226">
        <w:trPr>
          <w:cantSplit/>
          <w:jc w:val="center"/>
        </w:trPr>
        <w:tc>
          <w:tcPr>
            <w:tcW w:w="5000" w:type="pct"/>
          </w:tcPr>
          <w:p w:rsidR="00AE7996" w:rsidRPr="00EA6010" w:rsidRDefault="00AE7996" w:rsidP="00EA60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0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A6010">
              <w:rPr>
                <w:rFonts w:ascii="Times New Roman" w:hAnsi="Times New Roman" w:cs="Times New Roman"/>
                <w:sz w:val="24"/>
                <w:szCs w:val="24"/>
              </w:rPr>
              <w:t xml:space="preserve">. Классификация </w:t>
            </w:r>
            <w:r w:rsidR="00933A37" w:rsidRPr="00EA6010">
              <w:rPr>
                <w:rFonts w:ascii="Times New Roman" w:hAnsi="Times New Roman" w:cs="Times New Roman"/>
                <w:sz w:val="24"/>
                <w:szCs w:val="24"/>
              </w:rPr>
              <w:t xml:space="preserve"> амилоидоза</w:t>
            </w:r>
          </w:p>
        </w:tc>
      </w:tr>
      <w:tr w:rsidR="00AE7996" w:rsidRPr="00EA6010" w:rsidTr="005C3226">
        <w:trPr>
          <w:cantSplit/>
          <w:jc w:val="center"/>
        </w:trPr>
        <w:tc>
          <w:tcPr>
            <w:tcW w:w="5000" w:type="pct"/>
          </w:tcPr>
          <w:p w:rsidR="00AE7996" w:rsidRPr="00EA6010" w:rsidRDefault="00AE7996" w:rsidP="00EA601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0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A60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3A37" w:rsidRPr="00EA6010">
              <w:rPr>
                <w:rFonts w:ascii="Times New Roman" w:hAnsi="Times New Roman" w:cs="Times New Roman"/>
                <w:sz w:val="24"/>
                <w:szCs w:val="24"/>
              </w:rPr>
              <w:t>Этиология и патогенез амилоидоза</w:t>
            </w:r>
          </w:p>
        </w:tc>
      </w:tr>
    </w:tbl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805AD" w:rsidRPr="00EA6010" w:rsidRDefault="003805AD" w:rsidP="00EA6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996" w:rsidRPr="00EA6010" w:rsidRDefault="00AE7996" w:rsidP="00EA60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010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AE7996" w:rsidRPr="00EA6010" w:rsidRDefault="00AE7996" w:rsidP="00EA6010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A6010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AE7996" w:rsidRPr="00EA6010" w:rsidRDefault="00AE7996" w:rsidP="00EA6010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AE7996" w:rsidRPr="00EA6010" w:rsidRDefault="00AE7996" w:rsidP="00EA6010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eastAsia="Times New Roman" w:hAnsi="Times New Roman" w:cs="Times New Roman"/>
          <w:sz w:val="24"/>
          <w:szCs w:val="24"/>
        </w:rPr>
        <w:lastRenderedPageBreak/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EA601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6010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AE7996" w:rsidRPr="00EA6010" w:rsidRDefault="00AE7996" w:rsidP="00EA6010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EA601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A6010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AE7996" w:rsidRPr="00EA6010" w:rsidRDefault="00AE7996" w:rsidP="00EA6010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996" w:rsidRPr="00EA6010" w:rsidRDefault="00AE7996" w:rsidP="00EA60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AE7996" w:rsidRPr="00EA6010" w:rsidRDefault="00AE7996" w:rsidP="00EA6010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6010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A601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AE7996" w:rsidRPr="00EA6010" w:rsidRDefault="00AE7996" w:rsidP="00EA6010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A601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AE7996" w:rsidRPr="00EA6010" w:rsidRDefault="00AE7996" w:rsidP="00EA6010">
      <w:pPr>
        <w:pStyle w:val="a5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A6010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EA6010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EA6010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EA6010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EA6010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EA601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A60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7996" w:rsidRPr="00EA6010" w:rsidRDefault="00AE7996" w:rsidP="00EA6010">
      <w:pPr>
        <w:pStyle w:val="a5"/>
        <w:numPr>
          <w:ilvl w:val="0"/>
          <w:numId w:val="7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EA6010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EA6010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EA6010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EA6010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EA6010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EA6010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AE7996" w:rsidRPr="00EA6010" w:rsidRDefault="00AE7996" w:rsidP="00EA60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A6010" w:rsidRDefault="00EA6010" w:rsidP="00EA60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A6010" w:rsidRDefault="00EA6010" w:rsidP="00EA60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AE7996" w:rsidRPr="007D31AD" w:rsidRDefault="00AE7996" w:rsidP="00EA601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6010">
        <w:rPr>
          <w:rFonts w:ascii="Times New Roman" w:hAnsi="Times New Roman" w:cs="Times New Roman"/>
          <w:sz w:val="24"/>
          <w:szCs w:val="24"/>
        </w:rPr>
        <w:t>Мето</w:t>
      </w:r>
      <w:r w:rsidR="007D31AD">
        <w:rPr>
          <w:rFonts w:ascii="Times New Roman" w:hAnsi="Times New Roman" w:cs="Times New Roman"/>
          <w:sz w:val="24"/>
          <w:szCs w:val="24"/>
        </w:rPr>
        <w:t>дические указания подготовлены                               доцент Хисматуллина Г</w:t>
      </w:r>
      <w:r w:rsidR="007D31AD" w:rsidRPr="007D31AD">
        <w:rPr>
          <w:rFonts w:ascii="Times New Roman" w:hAnsi="Times New Roman" w:cs="Times New Roman"/>
          <w:sz w:val="24"/>
          <w:szCs w:val="24"/>
        </w:rPr>
        <w:t>.</w:t>
      </w:r>
      <w:r w:rsidR="007D31AD">
        <w:rPr>
          <w:rFonts w:ascii="Times New Roman" w:hAnsi="Times New Roman" w:cs="Times New Roman"/>
          <w:sz w:val="24"/>
          <w:szCs w:val="24"/>
        </w:rPr>
        <w:t>Я</w:t>
      </w:r>
      <w:r w:rsidR="007D31AD" w:rsidRPr="007D31AD">
        <w:rPr>
          <w:rFonts w:ascii="Times New Roman" w:hAnsi="Times New Roman" w:cs="Times New Roman"/>
          <w:sz w:val="24"/>
          <w:szCs w:val="24"/>
        </w:rPr>
        <w:t>.</w:t>
      </w:r>
    </w:p>
    <w:p w:rsidR="00AE7996" w:rsidRPr="00EA6010" w:rsidRDefault="00AE7996" w:rsidP="00EA60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EA6010" w:rsidRDefault="00AE7996" w:rsidP="00EA60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EA6010" w:rsidRDefault="00AE7996" w:rsidP="00EA60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E7996" w:rsidRPr="00EA6010" w:rsidRDefault="00AE7996" w:rsidP="00EA6010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54D94" w:rsidRPr="00EA6010" w:rsidRDefault="00754D94" w:rsidP="00EA6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Pr="00EA6010" w:rsidRDefault="00754D94" w:rsidP="00EA6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Pr="00EA6010" w:rsidRDefault="00754D94" w:rsidP="00EA6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Pr="00EA6010" w:rsidRDefault="00754D94" w:rsidP="00EA6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Pr="00EA6010" w:rsidRDefault="00754D94" w:rsidP="00EA6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4D94" w:rsidRPr="00EA6010" w:rsidRDefault="00754D94" w:rsidP="00EA60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54D94" w:rsidRPr="00EA6010" w:rsidSect="00EA601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28E3093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DF76E12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882BDA"/>
    <w:multiLevelType w:val="hybridMultilevel"/>
    <w:tmpl w:val="FFC27B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4A226E"/>
    <w:multiLevelType w:val="hybridMultilevel"/>
    <w:tmpl w:val="78F2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abstractNum w:abstractNumId="10">
    <w:nsid w:val="787440A2"/>
    <w:multiLevelType w:val="hybridMultilevel"/>
    <w:tmpl w:val="26E2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7F104C58"/>
    <w:multiLevelType w:val="hybridMultilevel"/>
    <w:tmpl w:val="376206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7996"/>
    <w:rsid w:val="0006071A"/>
    <w:rsid w:val="0010627C"/>
    <w:rsid w:val="002511A8"/>
    <w:rsid w:val="002951C6"/>
    <w:rsid w:val="002A3D29"/>
    <w:rsid w:val="003566BF"/>
    <w:rsid w:val="003805AD"/>
    <w:rsid w:val="004C31C3"/>
    <w:rsid w:val="00754D94"/>
    <w:rsid w:val="007D31AD"/>
    <w:rsid w:val="00890DC6"/>
    <w:rsid w:val="008F5487"/>
    <w:rsid w:val="00923DAF"/>
    <w:rsid w:val="00933A37"/>
    <w:rsid w:val="0098132D"/>
    <w:rsid w:val="00AE7996"/>
    <w:rsid w:val="00B13558"/>
    <w:rsid w:val="00BA7053"/>
    <w:rsid w:val="00D21519"/>
    <w:rsid w:val="00E35396"/>
    <w:rsid w:val="00E6191C"/>
    <w:rsid w:val="00E95687"/>
    <w:rsid w:val="00EA6010"/>
    <w:rsid w:val="00F40052"/>
    <w:rsid w:val="00F64D75"/>
    <w:rsid w:val="00FF2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96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AE7996"/>
    <w:rPr>
      <w:rFonts w:cs="Times New Roman"/>
      <w:b/>
    </w:rPr>
  </w:style>
  <w:style w:type="paragraph" w:styleId="a5">
    <w:name w:val="No Spacing"/>
    <w:qFormat/>
    <w:rsid w:val="00AE7996"/>
    <w:pPr>
      <w:spacing w:after="0" w:line="240" w:lineRule="auto"/>
    </w:pPr>
  </w:style>
  <w:style w:type="character" w:customStyle="1" w:styleId="apple-style-span">
    <w:name w:val="apple-style-span"/>
    <w:basedOn w:val="a0"/>
    <w:rsid w:val="00AE7996"/>
    <w:rPr>
      <w:rFonts w:cs="Times New Roman"/>
    </w:rPr>
  </w:style>
  <w:style w:type="character" w:customStyle="1" w:styleId="apple-converted-space">
    <w:name w:val="apple-converted-space"/>
    <w:basedOn w:val="a0"/>
    <w:rsid w:val="00AE7996"/>
    <w:rPr>
      <w:rFonts w:cs="Times New Roman"/>
    </w:rPr>
  </w:style>
  <w:style w:type="paragraph" w:styleId="a6">
    <w:name w:val="Body Text Indent"/>
    <w:basedOn w:val="a"/>
    <w:link w:val="a7"/>
    <w:rsid w:val="003805A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3805AD"/>
    <w:rPr>
      <w:rFonts w:ascii="Times New Roman" w:eastAsia="Times New Roman" w:hAnsi="Times New Roman" w:cs="Times New Roman"/>
      <w:b/>
      <w:sz w:val="24"/>
      <w:szCs w:val="24"/>
    </w:rPr>
  </w:style>
  <w:style w:type="paragraph" w:styleId="a8">
    <w:name w:val="Subtitle"/>
    <w:basedOn w:val="a"/>
    <w:link w:val="a9"/>
    <w:qFormat/>
    <w:rsid w:val="0098132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9">
    <w:name w:val="Подзаголовок Знак"/>
    <w:basedOn w:val="a0"/>
    <w:link w:val="a8"/>
    <w:rsid w:val="0098132D"/>
    <w:rPr>
      <w:rFonts w:ascii="Arial" w:eastAsia="Times New Roman" w:hAnsi="Arial" w:cs="Times New Roman"/>
      <w:b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D3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3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56E64-AF30-4C24-A205-9DCB64806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20</cp:revision>
  <dcterms:created xsi:type="dcterms:W3CDTF">2015-12-24T18:45:00Z</dcterms:created>
  <dcterms:modified xsi:type="dcterms:W3CDTF">2019-11-10T13:22:00Z</dcterms:modified>
</cp:coreProperties>
</file>